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571" w:rsidRPr="007D4571" w:rsidRDefault="007D4571" w:rsidP="007D4571">
      <w:pPr>
        <w:jc w:val="center"/>
        <w:rPr>
          <w:sz w:val="96"/>
          <w:szCs w:val="96"/>
        </w:rPr>
      </w:pPr>
      <w:r w:rsidRPr="007D4571">
        <w:rPr>
          <w:sz w:val="96"/>
          <w:szCs w:val="96"/>
        </w:rPr>
        <w:t>Генеральный партнер фестиваля пансионат «Фея-3»</w:t>
      </w:r>
    </w:p>
    <w:p w:rsidR="007D4571" w:rsidRPr="007D4571" w:rsidRDefault="007D4571" w:rsidP="007D4571">
      <w:pPr>
        <w:jc w:val="center"/>
        <w:rPr>
          <w:sz w:val="96"/>
          <w:szCs w:val="96"/>
        </w:rPr>
      </w:pPr>
      <w:r w:rsidRPr="007D4571">
        <w:rPr>
          <w:sz w:val="96"/>
          <w:szCs w:val="96"/>
        </w:rPr>
        <w:t>учредил</w:t>
      </w:r>
    </w:p>
    <w:p w:rsidR="007D4571" w:rsidRPr="007D4571" w:rsidRDefault="007D4571" w:rsidP="007D4571">
      <w:pPr>
        <w:jc w:val="center"/>
        <w:rPr>
          <w:sz w:val="96"/>
          <w:szCs w:val="96"/>
        </w:rPr>
      </w:pPr>
      <w:r w:rsidRPr="007D4571">
        <w:rPr>
          <w:sz w:val="96"/>
          <w:szCs w:val="96"/>
        </w:rPr>
        <w:t>специальный денежный приз</w:t>
      </w:r>
    </w:p>
    <w:p w:rsidR="007D4571" w:rsidRPr="007D4571" w:rsidRDefault="007D4571" w:rsidP="007D4571">
      <w:pPr>
        <w:jc w:val="center"/>
        <w:rPr>
          <w:sz w:val="96"/>
          <w:szCs w:val="96"/>
        </w:rPr>
      </w:pPr>
      <w:r w:rsidRPr="007D4571">
        <w:rPr>
          <w:sz w:val="96"/>
          <w:szCs w:val="96"/>
        </w:rPr>
        <w:t>в размере 15 000 руб.</w:t>
      </w:r>
      <w:bookmarkStart w:id="0" w:name="_GoBack"/>
      <w:bookmarkEnd w:id="0"/>
    </w:p>
    <w:p w:rsidR="007A5467" w:rsidRPr="007D4571" w:rsidRDefault="007D4571" w:rsidP="007D4571">
      <w:pPr>
        <w:jc w:val="center"/>
        <w:rPr>
          <w:sz w:val="56"/>
          <w:szCs w:val="56"/>
        </w:rPr>
      </w:pPr>
      <w:r w:rsidRPr="007D4571">
        <w:rPr>
          <w:sz w:val="96"/>
          <w:szCs w:val="96"/>
        </w:rPr>
        <w:t xml:space="preserve">победителю </w:t>
      </w:r>
      <w:proofErr w:type="spellStart"/>
      <w:r w:rsidRPr="007D4571">
        <w:rPr>
          <w:sz w:val="96"/>
          <w:szCs w:val="96"/>
        </w:rPr>
        <w:t>Опен</w:t>
      </w:r>
      <w:proofErr w:type="spellEnd"/>
      <w:r w:rsidRPr="007D4571">
        <w:rPr>
          <w:sz w:val="96"/>
          <w:szCs w:val="96"/>
        </w:rPr>
        <w:t>-турнира</w:t>
      </w:r>
    </w:p>
    <w:sectPr w:rsidR="007A5467" w:rsidRPr="007D4571" w:rsidSect="007D457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B6E"/>
    <w:rsid w:val="00331B6E"/>
    <w:rsid w:val="007A5467"/>
    <w:rsid w:val="007D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19</Words>
  <Characters>109</Characters>
  <Application>Microsoft Office Word</Application>
  <DocSecurity>0</DocSecurity>
  <Lines>1</Lines>
  <Paragraphs>1</Paragraphs>
  <ScaleCrop>false</ScaleCrop>
  <Company>Microsoft</Company>
  <LinksUpToDate>false</LinksUpToDate>
  <CharactersWithSpaces>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2</cp:revision>
  <dcterms:created xsi:type="dcterms:W3CDTF">2018-06-10T04:15:00Z</dcterms:created>
  <dcterms:modified xsi:type="dcterms:W3CDTF">2018-06-10T04:22:00Z</dcterms:modified>
</cp:coreProperties>
</file>